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74" w:rsidRPr="009F1D2F" w:rsidRDefault="00700C9B" w:rsidP="00D447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D2F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proofErr w:type="gramStart"/>
      <w:r w:rsidRPr="009F1D2F">
        <w:rPr>
          <w:rFonts w:ascii="Times New Roman" w:hAnsi="Times New Roman" w:cs="Times New Roman"/>
          <w:b/>
          <w:sz w:val="24"/>
          <w:szCs w:val="24"/>
        </w:rPr>
        <w:t>родители !</w:t>
      </w:r>
      <w:proofErr w:type="gramEnd"/>
      <w:r w:rsidRPr="009F1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774" w:rsidRPr="009F1D2F" w:rsidRDefault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 Сообщаем вам </w:t>
      </w:r>
      <w:proofErr w:type="gramStart"/>
      <w:r w:rsidRPr="009F1D2F">
        <w:rPr>
          <w:rFonts w:ascii="Times New Roman" w:hAnsi="Times New Roman" w:cs="Times New Roman"/>
          <w:sz w:val="24"/>
          <w:szCs w:val="24"/>
        </w:rPr>
        <w:t xml:space="preserve">что  </w:t>
      </w:r>
      <w:r w:rsidRPr="009F1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прием</w:t>
      </w:r>
      <w:proofErr w:type="gramEnd"/>
      <w:r w:rsidRPr="009F1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документов для обучения в первых классах начинается </w:t>
      </w:r>
      <w:r w:rsidR="009F1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1 апреля и продлиться до </w:t>
      </w:r>
      <w:r w:rsidRPr="009F1D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31 августа 2025 года</w:t>
      </w:r>
      <w:r w:rsidRPr="009F1D2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700C9B" w:rsidRPr="009F1D2F" w:rsidRDefault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Прием заявлений в 1 класс проводится в электронном формате через портал </w:t>
      </w:r>
      <w:proofErr w:type="spellStart"/>
      <w:r w:rsidRPr="009F1D2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F1D2F">
        <w:rPr>
          <w:rFonts w:ascii="Times New Roman" w:hAnsi="Times New Roman" w:cs="Times New Roman"/>
          <w:sz w:val="24"/>
          <w:szCs w:val="24"/>
        </w:rPr>
        <w:t xml:space="preserve"> egov.kz и на бумажных носителях непосредственно в организации образования, т.е. собрать документы и отнести можно лично в школу. Услуги </w:t>
      </w:r>
      <w:r w:rsidR="00700C9B" w:rsidRPr="009F1D2F">
        <w:rPr>
          <w:rFonts w:ascii="Times New Roman" w:hAnsi="Times New Roman" w:cs="Times New Roman"/>
          <w:sz w:val="24"/>
          <w:szCs w:val="24"/>
        </w:rPr>
        <w:t>электронного</w:t>
      </w:r>
      <w:r w:rsidRPr="009F1D2F">
        <w:rPr>
          <w:rFonts w:ascii="Times New Roman" w:hAnsi="Times New Roman" w:cs="Times New Roman"/>
          <w:sz w:val="24"/>
          <w:szCs w:val="24"/>
        </w:rPr>
        <w:t xml:space="preserve"> приема документов </w:t>
      </w:r>
      <w:r w:rsidR="00700C9B" w:rsidRPr="009F1D2F">
        <w:rPr>
          <w:rFonts w:ascii="Times New Roman" w:hAnsi="Times New Roman" w:cs="Times New Roman"/>
          <w:sz w:val="24"/>
          <w:szCs w:val="24"/>
        </w:rPr>
        <w:t>предоставляются круглосуточно.  Прием документов в школе с 9.00 до 17.00.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могут сдавать как родители, так и законные представители, присутствие ребенка не нужно.</w:t>
      </w:r>
    </w:p>
    <w:p w:rsidR="00D44774" w:rsidRPr="009F1D2F" w:rsidRDefault="00D4477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Типовым правилам приема на обучение в организации образования, реализующие общеобразовательные учебные программы начального, основного средне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общего среднего образования </w:t>
      </w:r>
      <w:r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1-й класс принимаются дети, которым исполнилось 6 лет или которым в текущем календарном году исполнится 6 лет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уровня подготовки. </w:t>
      </w:r>
    </w:p>
    <w:p w:rsidR="00700C9B" w:rsidRPr="009F1D2F" w:rsidRDefault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Приказ о зачислении в первый класс издается организацией образования не ранее 25 августа текущего года.</w:t>
      </w:r>
    </w:p>
    <w:p w:rsidR="00D44774" w:rsidRPr="009F1D2F" w:rsidRDefault="00D44774" w:rsidP="00D44774">
      <w:pPr>
        <w:rPr>
          <w:rFonts w:ascii="Times New Roman" w:hAnsi="Times New Roman" w:cs="Times New Roman"/>
          <w:b/>
          <w:sz w:val="24"/>
          <w:szCs w:val="24"/>
        </w:rPr>
      </w:pPr>
      <w:r w:rsidRPr="009F1D2F">
        <w:rPr>
          <w:rFonts w:ascii="Times New Roman" w:hAnsi="Times New Roman" w:cs="Times New Roman"/>
          <w:b/>
          <w:sz w:val="24"/>
          <w:szCs w:val="24"/>
        </w:rPr>
        <w:t xml:space="preserve">Как сдать документы через портал </w:t>
      </w:r>
      <w:proofErr w:type="spellStart"/>
      <w:r w:rsidRPr="009F1D2F">
        <w:rPr>
          <w:rFonts w:ascii="Times New Roman" w:hAnsi="Times New Roman" w:cs="Times New Roman"/>
          <w:b/>
          <w:sz w:val="24"/>
          <w:szCs w:val="24"/>
        </w:rPr>
        <w:t>госуслуг</w:t>
      </w:r>
      <w:proofErr w:type="spellEnd"/>
      <w:r w:rsidRPr="009F1D2F">
        <w:rPr>
          <w:rFonts w:ascii="Times New Roman" w:hAnsi="Times New Roman" w:cs="Times New Roman"/>
          <w:b/>
          <w:sz w:val="24"/>
          <w:szCs w:val="24"/>
        </w:rPr>
        <w:t xml:space="preserve"> egov.kz 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Документы и заявление для зачисления в 1 класс можно сдать через портал Электронного правительства egov.kz </w:t>
      </w:r>
      <w:r w:rsidR="00700C9B" w:rsidRPr="009F1D2F">
        <w:rPr>
          <w:rFonts w:ascii="Times New Roman" w:hAnsi="Times New Roman" w:cs="Times New Roman"/>
          <w:sz w:val="24"/>
          <w:szCs w:val="24"/>
        </w:rPr>
        <w:t>.</w:t>
      </w:r>
      <w:r w:rsidRPr="009F1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Для этого нужно зарегистрироваться на портале, иметь ЭЦП. Электронную цифровую подпись, ее можно получить онлайн, желательно еще, чтобы ваш номер мобильного телефона был зарегистрирован в базе Мобильных граждан РК.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Через портал </w:t>
      </w:r>
      <w:proofErr w:type="spellStart"/>
      <w:r w:rsidRPr="009F1D2F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9F1D2F">
        <w:rPr>
          <w:rFonts w:ascii="Times New Roman" w:hAnsi="Times New Roman" w:cs="Times New Roman"/>
          <w:sz w:val="24"/>
          <w:szCs w:val="24"/>
        </w:rPr>
        <w:t xml:space="preserve"> нужно отправить электронные копии следующих документов: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1. Копия свидетельства о рождении ребенка. Нужно захватить и подлинник для сверки.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2. Фото ребенка размером 3х4 в цифровом формате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3. Справка о состоянии здоровья по форме №063/у (Прививочная карта)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4. Справка о состоянии здоровья по форме №026у-3 (Паспорт здоровья)</w:t>
      </w:r>
    </w:p>
    <w:p w:rsidR="00D44774" w:rsidRPr="009F1D2F" w:rsidRDefault="00D44774" w:rsidP="00D44774">
      <w:pPr>
        <w:rPr>
          <w:rFonts w:ascii="Times New Roman" w:hAnsi="Times New Roman" w:cs="Times New Roman"/>
          <w:b/>
          <w:sz w:val="24"/>
          <w:szCs w:val="24"/>
        </w:rPr>
      </w:pPr>
      <w:r w:rsidRPr="009F1D2F">
        <w:rPr>
          <w:rFonts w:ascii="Times New Roman" w:hAnsi="Times New Roman" w:cs="Times New Roman"/>
          <w:b/>
          <w:sz w:val="24"/>
          <w:szCs w:val="24"/>
        </w:rPr>
        <w:t>Обратите внимание, что: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- один ребенок должен подавать только одну заявку (в одно учебное заведение);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- общий объем прикладываемых документов не должны </w:t>
      </w:r>
      <w:proofErr w:type="gramStart"/>
      <w:r w:rsidRPr="009F1D2F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700C9B" w:rsidRPr="009F1D2F">
        <w:rPr>
          <w:rFonts w:ascii="Times New Roman" w:hAnsi="Times New Roman" w:cs="Times New Roman"/>
          <w:sz w:val="24"/>
          <w:szCs w:val="24"/>
        </w:rPr>
        <w:t xml:space="preserve"> </w:t>
      </w:r>
      <w:r w:rsidRPr="009F1D2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F1D2F">
        <w:rPr>
          <w:rFonts w:ascii="Times New Roman" w:hAnsi="Times New Roman" w:cs="Times New Roman"/>
          <w:sz w:val="24"/>
          <w:szCs w:val="24"/>
        </w:rPr>
        <w:t xml:space="preserve"> Мбайтов.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Как сделать электронные копии документов? Достаточно сканировать или просто сфотографировать на сотовый телефон при хорошем освещении.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</w:p>
    <w:p w:rsidR="00D44774" w:rsidRPr="009F1D2F" w:rsidRDefault="00D44774" w:rsidP="00D44774">
      <w:pPr>
        <w:rPr>
          <w:rFonts w:ascii="Times New Roman" w:hAnsi="Times New Roman" w:cs="Times New Roman"/>
          <w:b/>
          <w:sz w:val="24"/>
          <w:szCs w:val="24"/>
        </w:rPr>
      </w:pPr>
      <w:r w:rsidRPr="009F1D2F">
        <w:rPr>
          <w:rFonts w:ascii="Times New Roman" w:hAnsi="Times New Roman" w:cs="Times New Roman"/>
          <w:b/>
          <w:sz w:val="24"/>
          <w:szCs w:val="24"/>
        </w:rPr>
        <w:t>Как отправить документы и заявление в 1 класс онлайн?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>На egov.kz нужно авторизоваться, затем на главной странице найти раздел «Образование», затем в открывшейся вкладке выбрать «Среднее образование», а там государственную услугу «Прием документов и зачисление в организации образования (начальные, основные средние, общие средние, специальные)». Здесь заполняете электронное заявление, выбираете школу, язык обучения и т.д.</w:t>
      </w:r>
    </w:p>
    <w:p w:rsidR="00700C9B" w:rsidRPr="009F1D2F" w:rsidRDefault="00700C9B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C2AA4EB" wp14:editId="3B05BAA4">
            <wp:extent cx="5715000" cy="2133600"/>
            <wp:effectExtent l="0" t="0" r="0" b="0"/>
            <wp:docPr id="1" name="Рисунок 1" descr="https://shopomania.kz/uploads/posts/2022-05/1651726900_portal-gosus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pomania.kz/uploads/posts/2022-05/1651726900_portal-gosuslu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Предварительно можно посмотреть ролик «Как заполнить заявление» - </w:t>
      </w:r>
      <w:hyperlink r:id="rId6" w:history="1">
        <w:r w:rsidRPr="009F1D2F">
          <w:rPr>
            <w:rStyle w:val="a3"/>
            <w:rFonts w:ascii="Times New Roman" w:hAnsi="Times New Roman" w:cs="Times New Roman"/>
            <w:sz w:val="24"/>
            <w:szCs w:val="24"/>
          </w:rPr>
          <w:t>https://egov.kz/cms/kk/information/help/obuchayushchie-roliki</w:t>
        </w:r>
      </w:hyperlink>
    </w:p>
    <w:p w:rsidR="00D44774" w:rsidRPr="00D44774" w:rsidRDefault="00D44774" w:rsidP="00700C9B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заполнения всех полей – подписать электронное заявление ЭЦП и отправить.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Срок оказания услуги - 1 день. После того, как ваш запрос будет обработан – вы получите в своем личном кабинете в разделе «История полученных услуг» - информацию по запросу «Прием документов и зачисление…», что запрос выполнен государственным органом и увидите Уведомление о том, что документы вашего ребенка приняты и ребенок будет зачислен в 1 класс с 1 сентября и нужно подойти в школу с оригиналами документов, ли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 уведомление о  мотивированном 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отказе.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не будут заполнены все нужные поля – система не даст отправить заявление.</w:t>
      </w:r>
    </w:p>
    <w:p w:rsidR="00D44774" w:rsidRPr="00D44774" w:rsidRDefault="00D44774" w:rsidP="00D44774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Нюансы.</w:t>
      </w:r>
      <w:r w:rsidR="00700C9B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рививочная карта (форма №063/у) имеет 2 стороны, которые нужно сканировать или сфотографировать, или Паспорт здоровья (форма №026у-3), там больше десятка страниц. А система позволяет отправить только 1 файл по каждому пункту и размером не более 5 Мб.</w:t>
      </w:r>
    </w:p>
    <w:p w:rsidR="00D44774" w:rsidRPr="00D44774" w:rsidRDefault="00D44774" w:rsidP="00D44774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Поэтому, </w:t>
      </w:r>
      <w:r w:rsidR="009F1D2F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все 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страницы одного документа собрать в один файл, например, длинную </w:t>
      </w:r>
      <w:proofErr w:type="spellStart"/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картинку или архивировать. </w:t>
      </w:r>
    </w:p>
    <w:p w:rsidR="00D44774" w:rsidRPr="00D44774" w:rsidRDefault="00D44774" w:rsidP="00D44774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сдать документы в школу в 1 класс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F1D2F">
        <w:rPr>
          <w:rFonts w:ascii="Times New Roman" w:hAnsi="Times New Roman" w:cs="Times New Roman"/>
          <w:sz w:val="24"/>
          <w:szCs w:val="24"/>
          <w:lang w:eastAsia="ru-RU"/>
        </w:rPr>
        <w:t>Затем когда в Личном кабинете на портале вы получи</w:t>
      </w:r>
      <w:r w:rsidR="009F1D2F"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те уведомление о зачислении – </w:t>
      </w:r>
      <w:proofErr w:type="gramStart"/>
      <w:r w:rsidR="009F1D2F"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Вам 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нужно</w:t>
      </w:r>
      <w:proofErr w:type="gram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собрать и отнести в школу те же документы: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1. Копия свидетельства о рождении ребенка. Нужно захватить и подлинник для сверки.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2. Фото ребенка размером 3х4 (2 штуки)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3. Справка о состоянии здоровья по форме №063/у (прививочная карта)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4. Справка о состоянии здоровья по форме №026у-3 (Паспорт здоровья)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 Заключение ПМПК (при необходимости). Для детей с особыми образовательными потребностями нужно заключение </w:t>
      </w:r>
      <w:proofErr w:type="spellStart"/>
      <w:r w:rsidRPr="009F1D2F">
        <w:rPr>
          <w:rFonts w:ascii="Times New Roman" w:hAnsi="Times New Roman" w:cs="Times New Roman"/>
          <w:sz w:val="24"/>
          <w:szCs w:val="24"/>
          <w:lang w:eastAsia="ru-RU"/>
        </w:rPr>
        <w:t>педагого</w:t>
      </w:r>
      <w:proofErr w:type="spell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>-медико-психологической комиссии.</w:t>
      </w:r>
    </w:p>
    <w:p w:rsidR="00D44774" w:rsidRPr="009F1D2F" w:rsidRDefault="00D44774" w:rsidP="00D44774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В стенах школы вам дадут бланк заявления для заполнения. А также, </w:t>
      </w:r>
      <w:proofErr w:type="gramStart"/>
      <w:r w:rsidR="009F1D2F" w:rsidRPr="009F1D2F">
        <w:rPr>
          <w:rFonts w:ascii="Times New Roman" w:hAnsi="Times New Roman" w:cs="Times New Roman"/>
          <w:sz w:val="24"/>
          <w:szCs w:val="24"/>
        </w:rPr>
        <w:t xml:space="preserve">бланки </w:t>
      </w:r>
      <w:r w:rsidRPr="009F1D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F1D2F">
        <w:rPr>
          <w:rFonts w:ascii="Times New Roman" w:hAnsi="Times New Roman" w:cs="Times New Roman"/>
          <w:sz w:val="24"/>
          <w:szCs w:val="24"/>
        </w:rPr>
        <w:t xml:space="preserve"> «Договор на оказание образовательных услуг между родителями и школой», «Социальный паспорт семьи». Нужно будет все это заполнить и сдать.</w:t>
      </w:r>
    </w:p>
    <w:p w:rsidR="00D44774" w:rsidRPr="009F1D2F" w:rsidRDefault="00D44774" w:rsidP="00D44774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1D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школе также дадут информацию о школьной форме и список, что подготовить к школе для будущего первоклассника</w:t>
      </w:r>
    </w:p>
    <w:p w:rsidR="00D44774" w:rsidRPr="00D44774" w:rsidRDefault="00D44774" w:rsidP="00D44774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приема в школы детей иностранцев</w:t>
      </w:r>
    </w:p>
    <w:p w:rsidR="00D44774" w:rsidRPr="00D44774" w:rsidRDefault="00D44774" w:rsidP="00D44774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Иностранцы и лица без гражданства принимаются в школы Казахстана независимо от формы собственности и пользуются теми же правами, что и граждане Казахстана.</w:t>
      </w:r>
    </w:p>
    <w:p w:rsidR="009F1D2F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F1D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Иностранцы и лица без гражданства нужно представить один из документов, определяющий их статус с отметкой о регистрации по месту жительства: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Иностранец – вид на жительство ино</w:t>
      </w:r>
      <w:r w:rsidR="009F1D2F" w:rsidRPr="009F1D2F">
        <w:rPr>
          <w:rFonts w:ascii="Times New Roman" w:hAnsi="Times New Roman" w:cs="Times New Roman"/>
          <w:sz w:val="24"/>
          <w:szCs w:val="24"/>
          <w:lang w:eastAsia="ru-RU"/>
        </w:rPr>
        <w:t>странца в Республике Казахстан;</w:t>
      </w:r>
    </w:p>
    <w:p w:rsidR="00D44774" w:rsidRPr="009F1D2F" w:rsidRDefault="00D44774" w:rsidP="009F1D2F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F1D2F">
        <w:rPr>
          <w:rFonts w:ascii="Times New Roman" w:hAnsi="Times New Roman" w:cs="Times New Roman"/>
          <w:sz w:val="24"/>
          <w:szCs w:val="24"/>
          <w:lang w:eastAsia="ru-RU"/>
        </w:rPr>
        <w:t>Иностранцы</w:t>
      </w:r>
      <w:r w:rsidR="009F1D2F"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временно</w:t>
      </w:r>
      <w:proofErr w:type="gram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проживающие в РК - копию паспорта;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Лицо без гражданства – удостоверение лица без гражданства;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Беженец – удостоверение беженца;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  <w:t>Лицо, ищущее убежище – свидетельство лица, ищущего убежище</w:t>
      </w:r>
      <w:r w:rsidRPr="009F1D2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F1D2F">
        <w:rPr>
          <w:rFonts w:ascii="Times New Roman" w:hAnsi="Times New Roman" w:cs="Times New Roman"/>
          <w:sz w:val="24"/>
          <w:szCs w:val="24"/>
          <w:lang w:eastAsia="ru-RU"/>
        </w:rPr>
        <w:t>Қандасы</w:t>
      </w:r>
      <w:proofErr w:type="spell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1D2F">
        <w:rPr>
          <w:rFonts w:ascii="Times New Roman" w:hAnsi="Times New Roman" w:cs="Times New Roman"/>
          <w:sz w:val="24"/>
          <w:szCs w:val="24"/>
          <w:lang w:eastAsia="ru-RU"/>
        </w:rPr>
        <w:t>оралман</w:t>
      </w:r>
      <w:proofErr w:type="spell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) – удостоверение </w:t>
      </w:r>
      <w:proofErr w:type="spellStart"/>
      <w:r w:rsidRPr="009F1D2F">
        <w:rPr>
          <w:rFonts w:ascii="Times New Roman" w:hAnsi="Times New Roman" w:cs="Times New Roman"/>
          <w:sz w:val="24"/>
          <w:szCs w:val="24"/>
          <w:lang w:eastAsia="ru-RU"/>
        </w:rPr>
        <w:t>қандаса</w:t>
      </w:r>
      <w:proofErr w:type="spellEnd"/>
      <w:r w:rsidRPr="009F1D2F">
        <w:rPr>
          <w:rFonts w:ascii="Times New Roman" w:hAnsi="Times New Roman" w:cs="Times New Roman"/>
          <w:sz w:val="24"/>
          <w:szCs w:val="24"/>
          <w:lang w:eastAsia="ru-RU"/>
        </w:rPr>
        <w:t xml:space="preserve"> или справку органов миграции.</w:t>
      </w:r>
    </w:p>
    <w:p w:rsidR="00D44774" w:rsidRDefault="00D44774" w:rsidP="00D44774">
      <w:pPr>
        <w:rPr>
          <w:rFonts w:ascii="Times New Roman" w:hAnsi="Times New Roman" w:cs="Times New Roman"/>
          <w:sz w:val="24"/>
          <w:szCs w:val="24"/>
        </w:rPr>
      </w:pPr>
    </w:p>
    <w:p w:rsidR="009616F8" w:rsidRDefault="009616F8" w:rsidP="00D44774">
      <w:pPr>
        <w:rPr>
          <w:rFonts w:ascii="Times New Roman" w:hAnsi="Times New Roman" w:cs="Times New Roman"/>
          <w:sz w:val="24"/>
          <w:szCs w:val="24"/>
        </w:rPr>
      </w:pPr>
    </w:p>
    <w:p w:rsidR="009616F8" w:rsidRDefault="009616F8" w:rsidP="00D44774">
      <w:pPr>
        <w:rPr>
          <w:rFonts w:ascii="Times New Roman" w:hAnsi="Times New Roman" w:cs="Times New Roman"/>
          <w:sz w:val="24"/>
          <w:szCs w:val="24"/>
        </w:rPr>
      </w:pPr>
    </w:p>
    <w:p w:rsidR="009616F8" w:rsidRDefault="009616F8" w:rsidP="00D44774">
      <w:pPr>
        <w:rPr>
          <w:rFonts w:ascii="Times New Roman" w:hAnsi="Times New Roman" w:cs="Times New Roman"/>
          <w:sz w:val="24"/>
          <w:szCs w:val="24"/>
        </w:rPr>
      </w:pPr>
    </w:p>
    <w:p w:rsidR="009616F8" w:rsidRPr="009616F8" w:rsidRDefault="009616F8" w:rsidP="009616F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Құрметті ата – аналар!</w:t>
      </w:r>
    </w:p>
    <w:p w:rsidR="009616F8" w:rsidRPr="009616F8" w:rsidRDefault="009616F8" w:rsidP="009616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16F8">
        <w:rPr>
          <w:rFonts w:ascii="Times New Roman" w:hAnsi="Times New Roman" w:cs="Times New Roman"/>
          <w:sz w:val="24"/>
          <w:szCs w:val="24"/>
          <w:lang w:val="kk-KZ"/>
        </w:rPr>
        <w:t>Бірінші сыныптарда оқуға құжаттарды қабылдау 1 сәуірде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9616F8">
        <w:rPr>
          <w:rFonts w:ascii="Times New Roman" w:hAnsi="Times New Roman" w:cs="Times New Roman"/>
          <w:sz w:val="24"/>
          <w:szCs w:val="24"/>
          <w:lang w:val="kk-KZ"/>
        </w:rPr>
        <w:t xml:space="preserve"> басталып, 2025 жылдың 31 тамызына дейін жалғасатынын хабарлаймыз.</w:t>
      </w:r>
      <w:r w:rsidRPr="009616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16F8">
        <w:rPr>
          <w:rFonts w:ascii="Times New Roman" w:hAnsi="Times New Roman" w:cs="Times New Roman"/>
          <w:sz w:val="24"/>
          <w:szCs w:val="24"/>
          <w:lang w:val="kk-KZ"/>
        </w:rPr>
        <w:t>1-сыныпқа өтініштер электронды форматта egov.kz мемлекеттік қызметтер порталы арқылы және қағаз жеткізгіште тікелей білім беру ұйымында қабылданады, яғни құжаттарды жинап, мектепке қолма-қол әкелуге болады. Электронды құжат қабылдау қызметі тәулік бойы көрсетіледі.  Мектепте құжаттарды қабылдау сағат 9.00-ден 17.00-ге дейін. Құжаттарды ата-анасы да, заңды өкілдері де бере алады; баланың қатысуы міндетті емес.</w:t>
      </w:r>
    </w:p>
    <w:p w:rsidR="009616F8" w:rsidRPr="009616F8" w:rsidRDefault="009616F8" w:rsidP="009616F8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9616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Бастауыш, негізгі орта және жалпы орта білім берудің жалпы білім беретін оқу бағдарламаларын іске асыратын білім беру ұйымдарында оқуға қабылдаудың үлгілік қағидаларына сәйкес 1-сыныпқа дайындық деңгейіне қарамастан 6 жасқа толған немесе ағымдағы күнтізбелік жылда 6 жасқа толатын балалар қабылданады.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16F8">
        <w:rPr>
          <w:rFonts w:ascii="Times New Roman" w:hAnsi="Times New Roman" w:cs="Times New Roman"/>
          <w:sz w:val="24"/>
          <w:szCs w:val="24"/>
          <w:lang w:val="kk-KZ"/>
        </w:rPr>
        <w:t>Бірінші сыныпқа қабылдау туралы бұйрықты білім беру ұйымы ағымдағы жылдың 25 тамызынан ерте емес шығарады.</w:t>
      </w:r>
    </w:p>
    <w:p w:rsidR="009616F8" w:rsidRDefault="009616F8" w:rsidP="009616F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616F8">
        <w:rPr>
          <w:rFonts w:ascii="Times New Roman" w:hAnsi="Times New Roman" w:cs="Times New Roman"/>
          <w:b/>
          <w:sz w:val="24"/>
          <w:szCs w:val="24"/>
          <w:lang w:val="kk-KZ"/>
        </w:rPr>
        <w:t>egov.kz мемлекеттік қызметтер порталы арқылы құжаттарды қалай тапсыруға болады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r w:rsidRPr="009616F8">
        <w:rPr>
          <w:rFonts w:ascii="Times New Roman" w:hAnsi="Times New Roman" w:cs="Times New Roman"/>
          <w:sz w:val="24"/>
          <w:szCs w:val="24"/>
        </w:rPr>
        <w:t xml:space="preserve">1-сыныпқа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egov.kz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үкімет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порталы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.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порталға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тіркеліп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қолтаңба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қолтаңба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оны онлайн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телефон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нөміріңіз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мобильді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азаматтары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базасында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тіркелгені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.</w:t>
      </w:r>
    </w:p>
    <w:p w:rsidR="009616F8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көрсетілетін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порталы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:</w:t>
      </w:r>
    </w:p>
    <w:p w:rsidR="009616F8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616F8" w:rsidRPr="009F1D2F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9616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туу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куәлігінің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көшірмесі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түпнұсқаны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16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.</w:t>
      </w:r>
      <w:r w:rsidRPr="009F1D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16F8" w:rsidRPr="009F1D2F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3х4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форматтағы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фотосуреті</w:t>
      </w:r>
      <w:proofErr w:type="spellEnd"/>
    </w:p>
    <w:p w:rsidR="009616F8" w:rsidRPr="009F1D2F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9616F8">
        <w:rPr>
          <w:rFonts w:ascii="Times New Roman" w:hAnsi="Times New Roman" w:cs="Times New Roman"/>
          <w:sz w:val="24"/>
          <w:szCs w:val="24"/>
        </w:rPr>
        <w:t xml:space="preserve">№ 063/у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нысандағы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(вакцинация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картасы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)</w:t>
      </w:r>
    </w:p>
    <w:p w:rsidR="009616F8" w:rsidRPr="009F1D2F" w:rsidRDefault="009616F8" w:rsidP="009616F8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hAnsi="Times New Roman" w:cs="Times New Roman"/>
          <w:sz w:val="24"/>
          <w:szCs w:val="24"/>
        </w:rPr>
        <w:t xml:space="preserve">4. </w:t>
      </w:r>
      <w:r w:rsidRPr="009616F8">
        <w:rPr>
          <w:rFonts w:ascii="Times New Roman" w:hAnsi="Times New Roman" w:cs="Times New Roman"/>
          <w:sz w:val="24"/>
          <w:szCs w:val="24"/>
        </w:rPr>
        <w:t xml:space="preserve">№ 026у-3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нысандағы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денсаулығы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анықтама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денсаулық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паспорты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)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r w:rsidRPr="009616F8">
        <w:rPr>
          <w:rFonts w:ascii="Times New Roman" w:hAnsi="Times New Roman" w:cs="Times New Roman"/>
          <w:b/>
          <w:sz w:val="24"/>
          <w:szCs w:val="24"/>
        </w:rPr>
        <w:t xml:space="preserve">Назар </w:t>
      </w:r>
      <w:proofErr w:type="spellStart"/>
      <w:r w:rsidRPr="009616F8">
        <w:rPr>
          <w:rFonts w:ascii="Times New Roman" w:hAnsi="Times New Roman" w:cs="Times New Roman"/>
          <w:b/>
          <w:sz w:val="24"/>
          <w:szCs w:val="24"/>
        </w:rPr>
        <w:t>аударыңыз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:</w:t>
      </w:r>
    </w:p>
    <w:p w:rsidR="009616F8" w:rsidRP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r w:rsidRPr="009616F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бала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беруі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орнына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);</w:t>
      </w:r>
    </w:p>
    <w:p w:rsidR="009616F8" w:rsidRP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r w:rsidRPr="009616F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қоса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көлемі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5 МБ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аспауы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.</w:t>
      </w:r>
    </w:p>
    <w:p w:rsidR="009616F8" w:rsidRP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Құжаттардың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көшірмелерін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жарықта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ұялы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телефонмен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сканерлеу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жай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ғана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суретке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.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1-сыныпқа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жіберуге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?</w:t>
      </w:r>
    </w:p>
    <w:p w:rsidR="009616F8" w:rsidRDefault="009616F8" w:rsidP="009616F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616F8">
        <w:rPr>
          <w:rFonts w:ascii="Times New Roman" w:hAnsi="Times New Roman" w:cs="Times New Roman"/>
          <w:sz w:val="24"/>
          <w:szCs w:val="24"/>
        </w:rPr>
        <w:t xml:space="preserve">egov.kz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сайтында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кіру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содан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бетте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одан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ашылған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қойындыда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«Орта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тармағын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таңдап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ұйымдарына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құжаттарды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бастауыш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орта,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)»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қызметі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Мұнда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өтініш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толтырып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мектепті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  <w:lang w:val="kk-KZ"/>
        </w:rPr>
        <w:t>.б.</w:t>
      </w:r>
    </w:p>
    <w:p w:rsidR="009616F8" w:rsidRPr="009F1D2F" w:rsidRDefault="009616F8" w:rsidP="009616F8">
      <w:pPr>
        <w:rPr>
          <w:rFonts w:ascii="Times New Roman" w:hAnsi="Times New Roman" w:cs="Times New Roman"/>
          <w:sz w:val="24"/>
          <w:szCs w:val="24"/>
        </w:rPr>
      </w:pPr>
      <w:r w:rsidRPr="009F1D2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7D9E73" wp14:editId="3D345734">
            <wp:extent cx="5715000" cy="2133600"/>
            <wp:effectExtent l="0" t="0" r="0" b="0"/>
            <wp:docPr id="2" name="Рисунок 2" descr="https://shopomania.kz/uploads/posts/2022-05/1651726900_portal-gosus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opomania.kz/uploads/posts/2022-05/1651726900_portal-gosuslu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F8" w:rsidRPr="009F1D2F" w:rsidRDefault="009616F8" w:rsidP="009616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Өтінішті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толтыру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бейнесін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көре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F8">
        <w:rPr>
          <w:rFonts w:ascii="Times New Roman" w:hAnsi="Times New Roman" w:cs="Times New Roman"/>
          <w:sz w:val="24"/>
          <w:szCs w:val="24"/>
        </w:rPr>
        <w:t>аласыз</w:t>
      </w:r>
      <w:proofErr w:type="spellEnd"/>
      <w:r w:rsidRPr="009616F8">
        <w:rPr>
          <w:rFonts w:ascii="Times New Roman" w:hAnsi="Times New Roman" w:cs="Times New Roman"/>
          <w:sz w:val="24"/>
          <w:szCs w:val="24"/>
        </w:rPr>
        <w:t xml:space="preserve"> -</w:t>
      </w:r>
      <w:hyperlink r:id="rId7" w:history="1">
        <w:r w:rsidRPr="009F1D2F">
          <w:rPr>
            <w:rStyle w:val="a3"/>
            <w:rFonts w:ascii="Times New Roman" w:hAnsi="Times New Roman" w:cs="Times New Roman"/>
            <w:sz w:val="24"/>
            <w:szCs w:val="24"/>
          </w:rPr>
          <w:t>https://egov.kz/cms/kk/information/help/obuchayushchie-roliki</w:t>
        </w:r>
      </w:hyperlink>
    </w:p>
    <w:p w:rsidR="009616F8" w:rsidRPr="00D44774" w:rsidRDefault="009616F8" w:rsidP="009616F8">
      <w:pPr>
        <w:spacing w:before="100" w:beforeAutospacing="1" w:after="22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Барлық</w:t>
      </w:r>
      <w:proofErr w:type="spellEnd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жолдарды</w:t>
      </w:r>
      <w:proofErr w:type="spellEnd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толтырғанн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кейін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өтінімге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ЭЦ</w:t>
      </w:r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Қ </w:t>
      </w: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қол</w:t>
      </w:r>
      <w:proofErr w:type="spellEnd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қойып</w:t>
      </w:r>
      <w:proofErr w:type="spellEnd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оны </w:t>
      </w:r>
      <w:proofErr w:type="spellStart"/>
      <w:r w:rsidRPr="00961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жіберіңіз</w:t>
      </w:r>
      <w:proofErr w:type="spellEnd"/>
      <w:r w:rsidRPr="00D44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көрсетіледі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Сұранысыңыз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өңделгеннен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өзіңіздің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кабинетіңізге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Алынған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қызметтердің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тарихы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бөлімінде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...»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сұрауды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толтырғаны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ақпарат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балаңыздың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қабылданғаны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1-сыныпқа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қабылданғаны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Хабарламаны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көресіз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растай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түпнұсқасын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себебін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келуіңіз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961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өрістер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толтырылмаса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өтінішіңізді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жіберуге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бермейді</w:t>
      </w:r>
      <w:proofErr w:type="spellEnd"/>
      <w:r w:rsidR="0068570D"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44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70D" w:rsidRDefault="0068570D" w:rsidP="009616F8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Нюанс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тар</w:t>
      </w:r>
      <w:r w:rsidR="009616F8" w:rsidRPr="00D447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616F8" w:rsidRPr="009F1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Вакцинация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</w:t>
      </w:r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063/у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сканерлеу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суретке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түсіру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оннан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астам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№</w:t>
      </w:r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026у-3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бар.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 1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файлды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жіберуге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өлшемі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Мбайттан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аспайды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70D" w:rsidRDefault="0068570D" w:rsidP="009616F8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құжаттың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беттерін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файлға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ұзын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jpeg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кескініне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жинау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оны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мұрағаттау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70D" w:rsidRDefault="0068570D" w:rsidP="009616F8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1-сыныпқа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қандай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тапсыру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керек</w:t>
      </w:r>
      <w:proofErr w:type="spellEnd"/>
    </w:p>
    <w:p w:rsidR="0068570D" w:rsidRP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Содан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порталдағы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Жеке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кабинетке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қабылданғаны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хабарламаны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құжаттарды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жинап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әкелу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="009616F8" w:rsidRPr="009F1D2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туу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куәлігінің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түпнұсқаны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өзіңізбен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алуыңыз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суреті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өлшемі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3х4 (2 дана) </w:t>
      </w:r>
    </w:p>
    <w:p w:rsid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3. № 063/у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нысанындағы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(вакцинация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картасы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:rsid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4. № 026у-3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нысандағы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денсаулығы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8570D" w:rsidRP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5. ПМПК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Pr="0068570D"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қажеттілігі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оқу-медициналық-психологиялық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комиссияның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қорытындысы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570D" w:rsidRDefault="0068570D" w:rsidP="0068570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Сізге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толтыру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нысандар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келісім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Отбасының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Осының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барлығын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толтырып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жіберуіңіз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8570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8570D" w:rsidRDefault="0068570D" w:rsidP="009616F8">
      <w:pPr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Мектеп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сонымен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қатар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мектеп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формасы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ақпарат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болашақ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бірінші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сынып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оқушысы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үшін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мектепке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дайындау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керектігінің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тізімін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береді</w:t>
      </w:r>
      <w:proofErr w:type="spellEnd"/>
      <w:r w:rsidRPr="006857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8570D" w:rsidRDefault="0068570D" w:rsidP="009616F8">
      <w:pPr>
        <w:spacing w:before="100" w:beforeAutospacing="1" w:after="225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Шетелдік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балаларды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мектепке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ережелері</w:t>
      </w:r>
      <w:proofErr w:type="spellEnd"/>
    </w:p>
    <w:p w:rsidR="0068570D" w:rsidRDefault="0068570D" w:rsidP="009616F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Қазақстандағы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мектептерге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меншік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нысанына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қарамастан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қабылданады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азаматтарымен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құқықтарды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пайдаланады</w:t>
      </w:r>
      <w:proofErr w:type="spellEnd"/>
      <w:r w:rsidRPr="0068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570D" w:rsidRDefault="0068570D" w:rsidP="009616F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70D" w:rsidRDefault="0068570D" w:rsidP="009616F8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Шетелдіктер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азаматтығы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жоқ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адамдар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тұрғылықты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жері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тіркелгені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белгімен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олардың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мәртебесін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айқындайтын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құжаттардың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бірін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ұсынуға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міндетті</w:t>
      </w:r>
      <w:proofErr w:type="spellEnd"/>
      <w:r w:rsidRPr="006857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3762B" w:rsidRPr="00B3762B" w:rsidRDefault="00B3762B" w:rsidP="00B3762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Шетелдік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шетелдіктің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тұруға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рұқсаты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762B" w:rsidRPr="00B3762B" w:rsidRDefault="00B3762B" w:rsidP="00B3762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Республикасында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уақытша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тұратын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шетелдіктер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төлқұжат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көшірмесі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762B" w:rsidRPr="00B3762B" w:rsidRDefault="00B3762B" w:rsidP="00B3762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азаматтығы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азаматтығы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жоқ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3762B" w:rsidRPr="00B3762B" w:rsidRDefault="00B3762B" w:rsidP="00B3762B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Босқын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босқын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6F8" w:rsidRPr="009F1D2F" w:rsidRDefault="00B3762B" w:rsidP="00B3762B">
      <w:pPr>
        <w:rPr>
          <w:rFonts w:ascii="Times New Roman" w:hAnsi="Times New Roman" w:cs="Times New Roman"/>
          <w:sz w:val="24"/>
          <w:szCs w:val="24"/>
        </w:rPr>
      </w:pPr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Пана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іздеуші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баспана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іздеуші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Қандасы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оралман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) –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қандасы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куәлігі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көші-қон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органдарының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762B">
        <w:rPr>
          <w:rFonts w:ascii="Times New Roman" w:hAnsi="Times New Roman" w:cs="Times New Roman"/>
          <w:sz w:val="24"/>
          <w:szCs w:val="24"/>
          <w:lang w:eastAsia="ru-RU"/>
        </w:rPr>
        <w:t>анықтамасы</w:t>
      </w:r>
      <w:proofErr w:type="spellEnd"/>
      <w:r w:rsidRPr="00B3762B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616F8" w:rsidRPr="009F1D2F" w:rsidRDefault="009616F8" w:rsidP="00D44774">
      <w:pPr>
        <w:rPr>
          <w:rFonts w:ascii="Times New Roman" w:hAnsi="Times New Roman" w:cs="Times New Roman"/>
          <w:sz w:val="24"/>
          <w:szCs w:val="24"/>
        </w:rPr>
      </w:pPr>
    </w:p>
    <w:sectPr w:rsidR="009616F8" w:rsidRPr="009F1D2F" w:rsidSect="009F1D2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4"/>
    <w:rsid w:val="00591C41"/>
    <w:rsid w:val="0068570D"/>
    <w:rsid w:val="00700C9B"/>
    <w:rsid w:val="009616F8"/>
    <w:rsid w:val="009F1D2F"/>
    <w:rsid w:val="00B3762B"/>
    <w:rsid w:val="00D4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A6A33-EF8E-401B-80F4-1E2503F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7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1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ov.kz/cms/kk/information/help/obuchayushchie-roli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gov.kz/cms/kk/information/help/obuchayushchie-roli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6579-B393-4AC3-9E52-B528B665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</dc:creator>
  <cp:lastModifiedBy>Пользователь Windows</cp:lastModifiedBy>
  <cp:revision>3</cp:revision>
  <dcterms:created xsi:type="dcterms:W3CDTF">2025-03-27T04:44:00Z</dcterms:created>
  <dcterms:modified xsi:type="dcterms:W3CDTF">2025-03-27T05:34:00Z</dcterms:modified>
</cp:coreProperties>
</file>