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D3" w:rsidRDefault="005514D3" w:rsidP="005514D3">
      <w:r>
        <w:t xml:space="preserve">Школа не несёт ответственности за личные вещи, не относящиеся к организации образовательного процесса, которые </w:t>
      </w:r>
      <w:r>
        <w:t xml:space="preserve"> </w:t>
      </w:r>
      <w:r>
        <w:t>были утеряны, украдены, повреждены или оставлены без присмотра</w:t>
      </w:r>
      <w:bookmarkStart w:id="0" w:name="_GoBack"/>
      <w:bookmarkEnd w:id="0"/>
    </w:p>
    <w:sectPr w:rsidR="0055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D3"/>
    <w:rsid w:val="005514D3"/>
    <w:rsid w:val="007A4E1B"/>
    <w:rsid w:val="007B4F56"/>
    <w:rsid w:val="00E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Кабинет_6</dc:creator>
  <cp:lastModifiedBy>Кабинет_6</cp:lastModifiedBy>
  <cp:revision>3</cp:revision>
  <dcterms:created xsi:type="dcterms:W3CDTF">2025-12-03T10:23:00Z</dcterms:created>
  <dcterms:modified xsi:type="dcterms:W3CDTF">2025-12-03T10:23:00Z</dcterms:modified>
</cp:coreProperties>
</file>